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17"/>
          <w:szCs w:val="17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CHANNEL PARTNER OF SHREE MARUTI COURIER SERVICES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9"/>
        <w:jc w:val="center"/>
        <w:rPr>
          <w:rFonts w:ascii="Arial" w:cs="Arial" w:eastAsia="Arial" w:hAnsi="Arial"/>
          <w:b w:val="0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Channel PartnerDHARTI ENTERPRISES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9"/>
        <w:jc w:val="center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PULLAPPADY ROAD, A K TOWER ERNAKULAM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17"/>
          <w:szCs w:val="17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TAX INVOICE (ORIGINAL FOR RECIPIENT)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6.0" w:type="dxa"/>
        <w:jc w:val="left"/>
        <w:tblInd w:w="220.0" w:type="dxa"/>
        <w:tblLayout w:type="fixed"/>
        <w:tblLook w:val="0000"/>
      </w:tblPr>
      <w:tblGrid>
        <w:gridCol w:w="180"/>
        <w:gridCol w:w="876"/>
        <w:gridCol w:w="1300"/>
        <w:gridCol w:w="3000"/>
        <w:gridCol w:w="1360"/>
        <w:gridCol w:w="380"/>
        <w:gridCol w:w="560"/>
        <w:gridCol w:w="820"/>
        <w:gridCol w:w="840"/>
        <w:gridCol w:w="840"/>
        <w:tblGridChange w:id="0">
          <w:tblGrid>
            <w:gridCol w:w="180"/>
            <w:gridCol w:w="876"/>
            <w:gridCol w:w="1300"/>
            <w:gridCol w:w="3000"/>
            <w:gridCol w:w="1360"/>
            <w:gridCol w:w="380"/>
            <w:gridCol w:w="560"/>
            <w:gridCol w:w="820"/>
            <w:gridCol w:w="840"/>
            <w:gridCol w:w="840"/>
          </w:tblGrid>
        </w:tblGridChange>
      </w:tblGrid>
      <w:tr>
        <w:trPr>
          <w:trHeight w:val="185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ind w:left="22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Tax 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right="44"/>
              <w:jc w:val="right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Bill Detail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COURIER SERVICE SAC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996812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DESCRIPTION OF SERVICE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COURIER SERVICE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6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BILL NO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ind w:left="20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2122/321285/0048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GST 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32AKDPB9840L1Z6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ind w:left="6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BILL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ind w:left="20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30/04/2021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P.A.N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AKDPB9840L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6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7">
            <w:pPr>
              <w:ind w:left="20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01/04/2021 TO 30/04/2021</w:t>
            </w:r>
          </w:p>
        </w:tc>
      </w:tr>
      <w:tr>
        <w:trPr>
          <w:trHeight w:val="258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STATE - STATE CODE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KERALA - 32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ind w:left="22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Consignor 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ind w:left="90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Place of Supply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ind w:left="2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SHIPMENT SOLUTIONS PVT LTD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6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NAME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ind w:left="8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SHIPMENT SOLUTIONS PVT LTD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ADDRESS : 4ST FLOOR SHREE SIDDHI VINAYAKA APT,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D">
            <w:pPr>
              <w:ind w:left="6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ADDRESS : 4ST FLOOR SHREE SIDDHI VINAYAKA APT,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GSTIN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ind w:left="14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ERNAKULAM, KERALA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8">
            <w:pPr>
              <w:ind w:left="18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ERNAKULAM, KERALA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ind w:left="2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32AAXCS7126B1ZB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4" w:hRule="atLeast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No. Consignee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640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Address of Delivery Area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360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Doc 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ind w:left="140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Value Charges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60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140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01/04/2021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21018200000032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05/04/2021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FROZEN- FTS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21018200000341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07/04/2021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21018200000563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200 Gms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21018200000564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200 Gms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08/04/2021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21018200000570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13/04/2021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21018200000771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50 Gms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16/04/2021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SANCHITA MARINE-FTS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21018200001062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FROZEN- FTS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21018200001063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20/04/2021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FROZEN- FTS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21018200001195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21/04/2021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21018200001256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27/04/2021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FROZEN- FTS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21018200003747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29/04/2021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SEASAGA ENTS- FTS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21018200003680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FORSTAR FROZEN- FTS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MUMBAI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21018200003681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100 Gms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  <w:tr>
        <w:trPr>
          <w:trHeight w:val="267" w:hRule="atLeast"/>
        </w:trPr>
        <w:tc>
          <w:tcPr>
            <w:gridSpan w:val="2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30/04/2021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18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BALA-FTS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6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VASHI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ind w:right="44"/>
              <w:jc w:val="right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21018200003682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0.00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12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300.00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6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50 Gms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140" w:firstLine="0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DOX</w:t>
            </w:r>
          </w:p>
        </w:tc>
      </w:tr>
    </w:tbl>
    <w:p w:rsidR="00000000" w:rsidDel="00000000" w:rsidP="00000000" w:rsidRDefault="00000000" w:rsidRPr="00000000" w14:paraId="00000185">
      <w:pPr>
        <w:rPr>
          <w:rFonts w:ascii="Arial" w:cs="Arial" w:eastAsia="Arial" w:hAnsi="Arial"/>
          <w:sz w:val="14"/>
          <w:szCs w:val="14"/>
          <w:vertAlign w:val="baseline"/>
        </w:rPr>
        <w:sectPr>
          <w:pgSz w:h="15840" w:w="12240" w:orient="portrait"/>
          <w:pgMar w:bottom="0" w:top="57" w:left="320" w:right="34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tabs>
          <w:tab w:val="left" w:pos="5700"/>
          <w:tab w:val="left" w:pos="10540"/>
        </w:tabs>
        <w:rPr>
          <w:rFonts w:ascii="Arial" w:cs="Arial" w:eastAsia="Arial" w:hAnsi="Arial"/>
          <w:b w:val="0"/>
          <w:sz w:val="13"/>
          <w:szCs w:val="13"/>
          <w:vertAlign w:val="baseline"/>
        </w:rPr>
        <w:sectPr>
          <w:type w:val="continuous"/>
          <w:pgSz w:h="15840" w:w="12240" w:orient="portrait"/>
          <w:pgMar w:bottom="0" w:top="57" w:left="320" w:right="3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This is computer generated invoice signature is not required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01/05/2021 10:54:42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Page No. 1 / 2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198">
      <w:pPr>
        <w:ind w:right="523"/>
        <w:jc w:val="center"/>
        <w:rPr>
          <w:rFonts w:ascii="Arial" w:cs="Arial" w:eastAsia="Arial" w:hAnsi="Arial"/>
          <w:b w:val="0"/>
          <w:sz w:val="17"/>
          <w:szCs w:val="17"/>
          <w:vertAlign w:val="baseline"/>
        </w:rPr>
        <w:sectPr>
          <w:type w:val="nextPage"/>
          <w:pgSz w:h="15840" w:w="12240" w:orient="portrait"/>
          <w:pgMar w:bottom="0" w:top="57" w:left="320" w:right="616" w:header="0" w:footer="0"/>
        </w:sect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CHANNEL PARTNER OF SHREE MARUTI COURIER SERVICES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right="-39"/>
        <w:jc w:val="center"/>
        <w:rPr>
          <w:rFonts w:ascii="Arial" w:cs="Arial" w:eastAsia="Arial" w:hAnsi="Arial"/>
          <w:b w:val="0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Channel PartnerDHARTI ENTERPRISES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right="-19"/>
        <w:jc w:val="center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PULLAPPADY ROAD, A K TOWER ERNAKULAM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Arial" w:cs="Arial" w:eastAsia="Arial" w:hAnsi="Arial"/>
          <w:b w:val="0"/>
          <w:sz w:val="17"/>
          <w:szCs w:val="17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TAX INVOICE (ORIGINAL FOR RECIPIENT)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0.0" w:type="dxa"/>
        <w:jc w:val="left"/>
        <w:tblInd w:w="400.0" w:type="dxa"/>
        <w:tblLayout w:type="fixed"/>
        <w:tblLook w:val="0000"/>
      </w:tblPr>
      <w:tblGrid>
        <w:gridCol w:w="680"/>
        <w:gridCol w:w="1360"/>
        <w:gridCol w:w="2860"/>
        <w:gridCol w:w="1640"/>
        <w:gridCol w:w="3260"/>
        <w:tblGridChange w:id="0">
          <w:tblGrid>
            <w:gridCol w:w="680"/>
            <w:gridCol w:w="1360"/>
            <w:gridCol w:w="2860"/>
            <w:gridCol w:w="1640"/>
            <w:gridCol w:w="3260"/>
          </w:tblGrid>
        </w:tblGridChange>
      </w:tblGrid>
      <w:tr>
        <w:trPr>
          <w:trHeight w:val="185" w:hRule="atLeast"/>
        </w:trPr>
        <w:tc>
          <w:tcPr>
            <w:gridSpan w:val="2"/>
          </w:tcPr>
          <w:p w:rsidR="00000000" w:rsidDel="00000000" w:rsidP="00000000" w:rsidRDefault="00000000" w:rsidRPr="00000000" w14:paraId="000001A0">
            <w:pPr>
              <w:ind w:left="22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Tax 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ind w:left="104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Bill Detail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>
            <w:gridSpan w:val="2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COURIER SERVICE SAC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996812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" w:hRule="atLeast"/>
        </w:trPr>
        <w:tc>
          <w:tcPr>
            <w:gridSpan w:val="2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DESCRIPTION OF SERVICE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COURIER SERVICE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82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BILL NO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44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2122/321285/0048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GST NO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32AKDPB9840L1Z6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82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BILL DATE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44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30/04/2021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P.A.N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AKDPB9840L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82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44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01/04/2021 TO 30/04/2021</w:t>
            </w:r>
          </w:p>
        </w:tc>
      </w:tr>
      <w:tr>
        <w:trPr>
          <w:trHeight w:val="258" w:hRule="atLeast"/>
        </w:trPr>
        <w:tc>
          <w:tcPr>
            <w:gridSpan w:val="2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STATE - STATE CODE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KERALA - 32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>
            <w:gridSpan w:val="2"/>
          </w:tcPr>
          <w:p w:rsidR="00000000" w:rsidDel="00000000" w:rsidP="00000000" w:rsidRDefault="00000000" w:rsidRPr="00000000" w14:paraId="000001BE">
            <w:pPr>
              <w:ind w:left="22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Consignor 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ind w:left="1040" w:firstLine="0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Place of Supply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/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ind w:left="8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SHIPMENT SOLUTIONS PVT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6">
            <w:pPr>
              <w:ind w:left="82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SHIPMENT SOLUTIONS PVT LTD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>
            <w:gridSpan w:val="3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ADDRESS : 4ST FLOOR SHREE SIDDHI VINAYAKA APT,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ind w:left="82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ADDRESS : 4ST FLOOR SHREE SIDDHI VINAYAKA APT,</w:t>
            </w:r>
          </w:p>
        </w:tc>
      </w:tr>
      <w:tr>
        <w:trPr>
          <w:trHeight w:val="196" w:hRule="atLeast"/>
        </w:trPr>
        <w:tc>
          <w:tcPr>
            <w:vMerge w:val="restart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GSTIN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ind w:left="20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ERNAKULAM, KERALA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4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ERNAKULAM, KERALA</w:t>
            </w:r>
          </w:p>
        </w:tc>
      </w:tr>
      <w:tr>
        <w:trPr>
          <w:trHeight w:val="258" w:hRule="atLeast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ind w:left="80" w:firstLine="0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32AAXCS7126B1ZB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60.0" w:type="dxa"/>
        <w:jc w:val="left"/>
        <w:tblInd w:w="180.0" w:type="dxa"/>
        <w:tblLayout w:type="fixed"/>
        <w:tblLook w:val="0000"/>
      </w:tblPr>
      <w:tblGrid>
        <w:gridCol w:w="4860"/>
        <w:gridCol w:w="3880"/>
        <w:gridCol w:w="2500"/>
        <w:gridCol w:w="20"/>
        <w:tblGridChange w:id="0">
          <w:tblGrid>
            <w:gridCol w:w="4860"/>
            <w:gridCol w:w="3880"/>
            <w:gridCol w:w="2500"/>
            <w:gridCol w:w="20"/>
          </w:tblGrid>
        </w:tblGridChange>
      </w:tblGrid>
      <w:tr>
        <w:trPr>
          <w:trHeight w:val="258" w:hRule="atLeast"/>
        </w:trPr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Gross Total: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4,200.00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5.00% Fuel Surcharge: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210.00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0 Rs. Per Doc Charge: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SMS Charge: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1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Total value of supply: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4,410.00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9% CGST: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396.90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9% SGST/UTGST: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396.90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18% IGST: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/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vertAlign w:val="baseline"/>
                <w:rtl w:val="0"/>
              </w:rPr>
              <w:t xml:space="preserve">* Note:F='Fast Track',P='Parcel',V='Value Plus'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1% KERALA FLOOD CESS: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Round Off (Add):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₹ 0.80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660" w:firstLine="0"/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Net Amt: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ind w:right="20"/>
              <w:jc w:val="right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7"/>
                <w:szCs w:val="17"/>
                <w:vertAlign w:val="baseline"/>
                <w:rtl w:val="0"/>
              </w:rPr>
              <w:t xml:space="preserve">₹ 5,203.00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Amount in Words : FIVE THOUSAND TWO HUNDRED THREE RUPEES AND ZERO PAISA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ind w:right="20"/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For, DHARTI ENTERPRISES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Please make payment in favor of DHARTI ENTERPRISES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jc w:val="right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Authorized Signature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18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Wheather tax payable under reverse charge: "NO"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528" w:lineRule="auto"/>
        <w:ind w:left="180" w:right="340" w:firstLine="0"/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0" w:top="57" w:left="320" w:right="3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Kindly check your GSTIN mentioned on the bill if any changes required do intimate the same to our branch within 7 days from receipt of invoice, once GST return are filed no party shall be entertained to add the GSTIN.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tabs>
          <w:tab w:val="left" w:pos="5700"/>
          <w:tab w:val="left" w:pos="10540"/>
        </w:tabs>
        <w:rPr>
          <w:rFonts w:ascii="Arial" w:cs="Arial" w:eastAsia="Arial" w:hAnsi="Arial"/>
          <w:b w:val="0"/>
          <w:sz w:val="13"/>
          <w:szCs w:val="1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This is computer generated invoice signature is not required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01/05/2021 10:54:42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3"/>
          <w:szCs w:val="13"/>
          <w:vertAlign w:val="baseline"/>
          <w:rtl w:val="0"/>
        </w:rPr>
        <w:t xml:space="preserve">Page No. 2 / 2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57" w:left="320" w:right="3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